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08A" w:rsidRPr="005F75C6" w:rsidRDefault="0028508A" w:rsidP="005F75C6">
      <w:pPr>
        <w:spacing w:after="0" w:line="480" w:lineRule="auto"/>
        <w:rPr>
          <w:rFonts w:ascii="Times New Roman" w:hAnsi="Times New Roman" w:cs="Times New Roman"/>
          <w:sz w:val="24"/>
          <w:szCs w:val="24"/>
          <w:shd w:val="clear" w:color="auto" w:fill="FFFFFF"/>
        </w:rPr>
      </w:pPr>
      <w:r w:rsidRPr="005F75C6">
        <w:rPr>
          <w:rFonts w:ascii="Times New Roman" w:hAnsi="Times New Roman" w:cs="Times New Roman"/>
          <w:sz w:val="24"/>
          <w:szCs w:val="24"/>
        </w:rPr>
        <w:tab/>
        <w:t xml:space="preserve">With </w:t>
      </w:r>
      <w:r w:rsidR="00E8188E" w:rsidRPr="005F75C6">
        <w:rPr>
          <w:rFonts w:ascii="Times New Roman" w:hAnsi="Times New Roman" w:cs="Times New Roman"/>
          <w:sz w:val="24"/>
          <w:szCs w:val="24"/>
        </w:rPr>
        <w:t>depression and anxiety rates among college students growing, some college students are turning to animals as a source of comfort when they have issues revolving around these mental issues(</w:t>
      </w:r>
      <w:r w:rsidR="00E8188E" w:rsidRPr="005F75C6">
        <w:rPr>
          <w:rFonts w:ascii="Times New Roman" w:hAnsi="Times New Roman" w:cs="Times New Roman"/>
          <w:sz w:val="24"/>
          <w:szCs w:val="24"/>
          <w:shd w:val="clear" w:color="auto" w:fill="FFFFFF"/>
        </w:rPr>
        <w:t>Hoffman, 2015). Many colleges have implemented programs that bring in therapy dogs during exam periods to help relieve some of the students’ stress(Hoffman, 2015), but this is not enough for many students with chronic mental illnesses that don’t just appear during exams. These students need a constant support that is available at all times. Because of this, Emotional Support Animals should be allowed in campus housing.</w:t>
      </w:r>
    </w:p>
    <w:p w:rsidR="00E8188E" w:rsidRPr="005F75C6" w:rsidRDefault="00E8188E" w:rsidP="005F75C6">
      <w:pPr>
        <w:spacing w:after="0" w:line="480" w:lineRule="auto"/>
        <w:rPr>
          <w:rFonts w:ascii="Times New Roman" w:hAnsi="Times New Roman" w:cs="Times New Roman"/>
          <w:sz w:val="24"/>
          <w:szCs w:val="24"/>
          <w:shd w:val="clear" w:color="auto" w:fill="FFFFFF"/>
        </w:rPr>
      </w:pPr>
      <w:r w:rsidRPr="005F75C6">
        <w:rPr>
          <w:rFonts w:ascii="Times New Roman" w:hAnsi="Times New Roman" w:cs="Times New Roman"/>
          <w:sz w:val="24"/>
          <w:szCs w:val="24"/>
          <w:shd w:val="clear" w:color="auto" w:fill="FFFFFF"/>
        </w:rPr>
        <w:tab/>
      </w:r>
      <w:r w:rsidR="005247A2" w:rsidRPr="005F75C6">
        <w:rPr>
          <w:rFonts w:ascii="Times New Roman" w:hAnsi="Times New Roman" w:cs="Times New Roman"/>
          <w:sz w:val="24"/>
          <w:szCs w:val="24"/>
          <w:shd w:val="clear" w:color="auto" w:fill="FFFFFF"/>
        </w:rPr>
        <w:t xml:space="preserve">While there is not a lot of </w:t>
      </w:r>
      <w:r w:rsidR="00D67808" w:rsidRPr="005F75C6">
        <w:rPr>
          <w:rFonts w:ascii="Times New Roman" w:hAnsi="Times New Roman" w:cs="Times New Roman"/>
          <w:sz w:val="24"/>
          <w:szCs w:val="24"/>
          <w:shd w:val="clear" w:color="auto" w:fill="FFFFFF"/>
        </w:rPr>
        <w:t>research</w:t>
      </w:r>
      <w:r w:rsidR="005247A2" w:rsidRPr="005F75C6">
        <w:rPr>
          <w:rFonts w:ascii="Times New Roman" w:hAnsi="Times New Roman" w:cs="Times New Roman"/>
          <w:sz w:val="24"/>
          <w:szCs w:val="24"/>
          <w:shd w:val="clear" w:color="auto" w:fill="FFFFFF"/>
        </w:rPr>
        <w:t xml:space="preserve"> data on the effectiveness of emotional support animals, in the article from the new York times, “Joanne Goldwater, associate dean of students and director of residence life at St. Mary’s College of Maryland, is not concerned about objective evidence. ‘Having that animal has clearly helped to reduce </w:t>
      </w:r>
      <w:r w:rsidR="005247A2" w:rsidRPr="005F75C6">
        <w:rPr>
          <w:rFonts w:ascii="Times New Roman" w:hAnsi="Times New Roman" w:cs="Times New Roman"/>
          <w:sz w:val="24"/>
          <w:szCs w:val="24"/>
          <w:bdr w:val="none" w:sz="0" w:space="0" w:color="auto" w:frame="1"/>
          <w:shd w:val="clear" w:color="auto" w:fill="FFFFFF"/>
        </w:rPr>
        <w:t>stress and anxiety</w:t>
      </w:r>
      <w:r w:rsidR="005247A2" w:rsidRPr="005F75C6">
        <w:rPr>
          <w:rFonts w:ascii="Times New Roman" w:hAnsi="Times New Roman" w:cs="Times New Roman"/>
          <w:sz w:val="24"/>
          <w:szCs w:val="24"/>
          <w:shd w:val="clear" w:color="auto" w:fill="FFFFFF"/>
        </w:rPr>
        <w:t> for some students,’ she said, ‘which helps them progress towards their degree.’</w:t>
      </w:r>
      <w:r w:rsidR="005247A2" w:rsidRPr="005F75C6">
        <w:rPr>
          <w:rFonts w:ascii="Times New Roman" w:hAnsi="Times New Roman" w:cs="Times New Roman"/>
          <w:sz w:val="24"/>
          <w:szCs w:val="24"/>
        </w:rPr>
        <w:t>(</w:t>
      </w:r>
      <w:r w:rsidR="005247A2" w:rsidRPr="005F75C6">
        <w:rPr>
          <w:rFonts w:ascii="Times New Roman" w:hAnsi="Times New Roman" w:cs="Times New Roman"/>
          <w:sz w:val="24"/>
          <w:szCs w:val="24"/>
          <w:shd w:val="clear" w:color="auto" w:fill="FFFFFF"/>
        </w:rPr>
        <w:t>Hoffman, 2015)” The two students in the article have clearly benefited from having their emotional support animals in their dorms</w:t>
      </w:r>
      <w:r w:rsidR="005247A2" w:rsidRPr="005F75C6">
        <w:rPr>
          <w:rFonts w:ascii="Times New Roman" w:hAnsi="Times New Roman" w:cs="Times New Roman"/>
          <w:sz w:val="24"/>
          <w:szCs w:val="24"/>
        </w:rPr>
        <w:t>(</w:t>
      </w:r>
      <w:r w:rsidR="005247A2" w:rsidRPr="005F75C6">
        <w:rPr>
          <w:rFonts w:ascii="Times New Roman" w:hAnsi="Times New Roman" w:cs="Times New Roman"/>
          <w:sz w:val="24"/>
          <w:szCs w:val="24"/>
          <w:shd w:val="clear" w:color="auto" w:fill="FFFFFF"/>
        </w:rPr>
        <w:t>Hoffman, 2015). Another arguments is that it is illegal to deny students with these mental disabilities their emotional support animals under the Fair Housing Act</w:t>
      </w:r>
      <w:r w:rsidR="005247A2" w:rsidRPr="005F75C6">
        <w:rPr>
          <w:rFonts w:ascii="Times New Roman" w:hAnsi="Times New Roman" w:cs="Times New Roman"/>
          <w:sz w:val="24"/>
          <w:szCs w:val="24"/>
        </w:rPr>
        <w:t>(</w:t>
      </w:r>
      <w:r w:rsidR="005247A2" w:rsidRPr="005F75C6">
        <w:rPr>
          <w:rFonts w:ascii="Times New Roman" w:hAnsi="Times New Roman" w:cs="Times New Roman"/>
          <w:sz w:val="24"/>
          <w:szCs w:val="24"/>
          <w:shd w:val="clear" w:color="auto" w:fill="FFFFFF"/>
        </w:rPr>
        <w:t>Hoffman, 2015). This is a federal law that prohibits the discrimination of individuals with psychological disabilities and has the stipulation that they are required to have the accommodation of animals that provide emotional support</w:t>
      </w:r>
      <w:r w:rsidR="005247A2" w:rsidRPr="005F75C6">
        <w:rPr>
          <w:rFonts w:ascii="Times New Roman" w:hAnsi="Times New Roman" w:cs="Times New Roman"/>
          <w:sz w:val="24"/>
          <w:szCs w:val="24"/>
        </w:rPr>
        <w:t>(</w:t>
      </w:r>
      <w:r w:rsidR="005247A2" w:rsidRPr="005F75C6">
        <w:rPr>
          <w:rFonts w:ascii="Times New Roman" w:hAnsi="Times New Roman" w:cs="Times New Roman"/>
          <w:sz w:val="24"/>
          <w:szCs w:val="24"/>
          <w:shd w:val="clear" w:color="auto" w:fill="FFFFFF"/>
        </w:rPr>
        <w:t xml:space="preserve">Hoffman, 2015). This argument was actually used in a case against a Nebraska </w:t>
      </w:r>
      <w:r w:rsidR="00D67808" w:rsidRPr="005F75C6">
        <w:rPr>
          <w:rFonts w:ascii="Times New Roman" w:hAnsi="Times New Roman" w:cs="Times New Roman"/>
          <w:sz w:val="24"/>
          <w:szCs w:val="24"/>
          <w:shd w:val="clear" w:color="auto" w:fill="FFFFFF"/>
        </w:rPr>
        <w:t>college when they denied a student’s animal and the student won</w:t>
      </w:r>
      <w:r w:rsidR="00D67808" w:rsidRPr="005F75C6">
        <w:rPr>
          <w:rFonts w:ascii="Times New Roman" w:hAnsi="Times New Roman" w:cs="Times New Roman"/>
          <w:sz w:val="24"/>
          <w:szCs w:val="24"/>
        </w:rPr>
        <w:t>(</w:t>
      </w:r>
      <w:r w:rsidR="00D67808" w:rsidRPr="005F75C6">
        <w:rPr>
          <w:rFonts w:ascii="Times New Roman" w:hAnsi="Times New Roman" w:cs="Times New Roman"/>
          <w:sz w:val="24"/>
          <w:szCs w:val="24"/>
          <w:shd w:val="clear" w:color="auto" w:fill="FFFFFF"/>
        </w:rPr>
        <w:t xml:space="preserve">Hoffman, 2015). </w:t>
      </w:r>
    </w:p>
    <w:p w:rsidR="00D67808" w:rsidRPr="005F75C6" w:rsidRDefault="00D67808" w:rsidP="005F75C6">
      <w:pPr>
        <w:spacing w:after="0" w:line="480" w:lineRule="auto"/>
        <w:rPr>
          <w:rFonts w:ascii="Times New Roman" w:hAnsi="Times New Roman" w:cs="Times New Roman"/>
          <w:sz w:val="24"/>
          <w:szCs w:val="24"/>
          <w:shd w:val="clear" w:color="auto" w:fill="FFFFFF"/>
        </w:rPr>
      </w:pPr>
      <w:r w:rsidRPr="005F75C6">
        <w:rPr>
          <w:rFonts w:ascii="Times New Roman" w:hAnsi="Times New Roman" w:cs="Times New Roman"/>
          <w:sz w:val="24"/>
          <w:szCs w:val="24"/>
          <w:shd w:val="clear" w:color="auto" w:fill="FFFFFF"/>
        </w:rPr>
        <w:tab/>
        <w:t xml:space="preserve">One argument against allowing emotional support animals in campus housing is that </w:t>
      </w:r>
      <w:r w:rsidR="005F75C6" w:rsidRPr="005F75C6">
        <w:rPr>
          <w:rFonts w:ascii="Times New Roman" w:hAnsi="Times New Roman" w:cs="Times New Roman"/>
          <w:sz w:val="24"/>
          <w:szCs w:val="24"/>
          <w:shd w:val="clear" w:color="auto" w:fill="FFFFFF"/>
        </w:rPr>
        <w:t xml:space="preserve">while there is evidence that it helps students </w:t>
      </w:r>
      <w:r w:rsidR="005F75C6">
        <w:rPr>
          <w:rFonts w:ascii="Times New Roman" w:hAnsi="Times New Roman" w:cs="Times New Roman"/>
          <w:sz w:val="24"/>
          <w:szCs w:val="24"/>
          <w:shd w:val="clear" w:color="auto" w:fill="FFFFFF"/>
        </w:rPr>
        <w:t>who</w:t>
      </w:r>
      <w:r w:rsidR="005F75C6" w:rsidRPr="005F75C6">
        <w:rPr>
          <w:rFonts w:ascii="Times New Roman" w:hAnsi="Times New Roman" w:cs="Times New Roman"/>
          <w:sz w:val="24"/>
          <w:szCs w:val="24"/>
          <w:shd w:val="clear" w:color="auto" w:fill="FFFFFF"/>
        </w:rPr>
        <w:t xml:space="preserve"> have mental disabilities, there are ways that </w:t>
      </w:r>
      <w:r w:rsidRPr="005F75C6">
        <w:rPr>
          <w:rFonts w:ascii="Times New Roman" w:hAnsi="Times New Roman" w:cs="Times New Roman"/>
          <w:sz w:val="24"/>
          <w:szCs w:val="24"/>
          <w:shd w:val="clear" w:color="auto" w:fill="FFFFFF"/>
        </w:rPr>
        <w:t xml:space="preserve"> students can abuse the system and use it to bring their pets, even when they do not have any true mental disabilities</w:t>
      </w:r>
      <w:r w:rsidRPr="005F75C6">
        <w:rPr>
          <w:rFonts w:ascii="Times New Roman" w:hAnsi="Times New Roman" w:cs="Times New Roman"/>
          <w:sz w:val="24"/>
          <w:szCs w:val="24"/>
        </w:rPr>
        <w:t>(</w:t>
      </w:r>
      <w:r w:rsidRPr="005F75C6">
        <w:rPr>
          <w:rFonts w:ascii="Times New Roman" w:hAnsi="Times New Roman" w:cs="Times New Roman"/>
          <w:sz w:val="24"/>
          <w:szCs w:val="24"/>
          <w:shd w:val="clear" w:color="auto" w:fill="FFFFFF"/>
        </w:rPr>
        <w:t>Hoffman, 2015). School</w:t>
      </w:r>
      <w:r w:rsidR="005F75C6" w:rsidRPr="005F75C6">
        <w:rPr>
          <w:rFonts w:ascii="Times New Roman" w:hAnsi="Times New Roman" w:cs="Times New Roman"/>
          <w:sz w:val="24"/>
          <w:szCs w:val="24"/>
          <w:shd w:val="clear" w:color="auto" w:fill="FFFFFF"/>
        </w:rPr>
        <w:t>s</w:t>
      </w:r>
      <w:r w:rsidRPr="005F75C6">
        <w:rPr>
          <w:rFonts w:ascii="Times New Roman" w:hAnsi="Times New Roman" w:cs="Times New Roman"/>
          <w:sz w:val="24"/>
          <w:szCs w:val="24"/>
          <w:shd w:val="clear" w:color="auto" w:fill="FFFFFF"/>
        </w:rPr>
        <w:t xml:space="preserve"> are putting </w:t>
      </w:r>
      <w:r w:rsidR="00F01255" w:rsidRPr="005F75C6">
        <w:rPr>
          <w:rFonts w:ascii="Times New Roman" w:hAnsi="Times New Roman" w:cs="Times New Roman"/>
          <w:sz w:val="24"/>
          <w:szCs w:val="24"/>
          <w:shd w:val="clear" w:color="auto" w:fill="FFFFFF"/>
        </w:rPr>
        <w:t>restrictions</w:t>
      </w:r>
      <w:r w:rsidRPr="005F75C6">
        <w:rPr>
          <w:rFonts w:ascii="Times New Roman" w:hAnsi="Times New Roman" w:cs="Times New Roman"/>
          <w:sz w:val="24"/>
          <w:szCs w:val="24"/>
          <w:shd w:val="clear" w:color="auto" w:fill="FFFFFF"/>
        </w:rPr>
        <w:t xml:space="preserve"> in place to limit this,</w:t>
      </w:r>
      <w:r w:rsidR="00F01255" w:rsidRPr="005F75C6">
        <w:rPr>
          <w:rFonts w:ascii="Times New Roman" w:hAnsi="Times New Roman" w:cs="Times New Roman"/>
          <w:sz w:val="24"/>
          <w:szCs w:val="24"/>
          <w:shd w:val="clear" w:color="auto" w:fill="FFFFFF"/>
        </w:rPr>
        <w:t xml:space="preserve"> such as </w:t>
      </w:r>
      <w:r w:rsidR="00F01255" w:rsidRPr="005F75C6">
        <w:rPr>
          <w:rFonts w:ascii="Times New Roman" w:hAnsi="Times New Roman" w:cs="Times New Roman"/>
          <w:sz w:val="24"/>
          <w:szCs w:val="24"/>
          <w:shd w:val="clear" w:color="auto" w:fill="FFFFFF"/>
        </w:rPr>
        <w:lastRenderedPageBreak/>
        <w:t>requiring documentation for both the student and the animal,</w:t>
      </w:r>
      <w:r w:rsidRPr="005F75C6">
        <w:rPr>
          <w:rFonts w:ascii="Times New Roman" w:hAnsi="Times New Roman" w:cs="Times New Roman"/>
          <w:sz w:val="24"/>
          <w:szCs w:val="24"/>
          <w:shd w:val="clear" w:color="auto" w:fill="FFFFFF"/>
        </w:rPr>
        <w:t xml:space="preserve"> but there are ways around the</w:t>
      </w:r>
      <w:r w:rsidR="0010464A" w:rsidRPr="005F75C6">
        <w:rPr>
          <w:rFonts w:ascii="Times New Roman" w:hAnsi="Times New Roman" w:cs="Times New Roman"/>
          <w:sz w:val="24"/>
          <w:szCs w:val="24"/>
          <w:shd w:val="clear" w:color="auto" w:fill="FFFFFF"/>
        </w:rPr>
        <w:t>se</w:t>
      </w:r>
      <w:r w:rsidRPr="005F75C6">
        <w:rPr>
          <w:rFonts w:ascii="Times New Roman" w:hAnsi="Times New Roman" w:cs="Times New Roman"/>
          <w:sz w:val="24"/>
          <w:szCs w:val="24"/>
          <w:shd w:val="clear" w:color="auto" w:fill="FFFFFF"/>
        </w:rPr>
        <w:t xml:space="preserve"> </w:t>
      </w:r>
      <w:r w:rsidR="00F01255" w:rsidRPr="005F75C6">
        <w:rPr>
          <w:rFonts w:ascii="Times New Roman" w:hAnsi="Times New Roman" w:cs="Times New Roman"/>
          <w:sz w:val="24"/>
          <w:szCs w:val="24"/>
          <w:shd w:val="clear" w:color="auto" w:fill="FFFFFF"/>
        </w:rPr>
        <w:t>restrictions</w:t>
      </w:r>
      <w:r w:rsidR="00F01255" w:rsidRPr="005F75C6">
        <w:rPr>
          <w:rFonts w:ascii="Times New Roman" w:hAnsi="Times New Roman" w:cs="Times New Roman"/>
          <w:sz w:val="24"/>
          <w:szCs w:val="24"/>
        </w:rPr>
        <w:t>(</w:t>
      </w:r>
      <w:r w:rsidR="00F01255" w:rsidRPr="005F75C6">
        <w:rPr>
          <w:rFonts w:ascii="Times New Roman" w:hAnsi="Times New Roman" w:cs="Times New Roman"/>
          <w:sz w:val="24"/>
          <w:szCs w:val="24"/>
          <w:shd w:val="clear" w:color="auto" w:fill="FFFFFF"/>
        </w:rPr>
        <w:t>Hoffman, 2015)</w:t>
      </w:r>
      <w:r w:rsidRPr="005F75C6">
        <w:rPr>
          <w:rFonts w:ascii="Times New Roman" w:hAnsi="Times New Roman" w:cs="Times New Roman"/>
          <w:sz w:val="24"/>
          <w:szCs w:val="24"/>
          <w:shd w:val="clear" w:color="auto" w:fill="FFFFFF"/>
        </w:rPr>
        <w:t xml:space="preserve">. </w:t>
      </w:r>
      <w:r w:rsidR="00F01255" w:rsidRPr="005F75C6">
        <w:rPr>
          <w:rFonts w:ascii="Times New Roman" w:hAnsi="Times New Roman" w:cs="Times New Roman"/>
          <w:sz w:val="24"/>
          <w:szCs w:val="24"/>
          <w:shd w:val="clear" w:color="auto" w:fill="FFFFFF"/>
        </w:rPr>
        <w:t>It is possible to get emotional support animal letters on the Internet or get “diagnosed</w:t>
      </w:r>
      <w:r w:rsidR="0010464A" w:rsidRPr="005F75C6">
        <w:rPr>
          <w:rFonts w:ascii="Times New Roman" w:hAnsi="Times New Roman" w:cs="Times New Roman"/>
          <w:sz w:val="24"/>
          <w:szCs w:val="24"/>
          <w:shd w:val="clear" w:color="auto" w:fill="FFFFFF"/>
        </w:rPr>
        <w:t>”</w:t>
      </w:r>
      <w:r w:rsidR="00F01255" w:rsidRPr="005F75C6">
        <w:rPr>
          <w:rFonts w:ascii="Times New Roman" w:hAnsi="Times New Roman" w:cs="Times New Roman"/>
          <w:sz w:val="24"/>
          <w:szCs w:val="24"/>
          <w:shd w:val="clear" w:color="auto" w:fill="FFFFFF"/>
        </w:rPr>
        <w:t xml:space="preserve"> by </w:t>
      </w:r>
      <w:proofErr w:type="spellStart"/>
      <w:r w:rsidR="00F01255" w:rsidRPr="005F75C6">
        <w:rPr>
          <w:rFonts w:ascii="Times New Roman" w:hAnsi="Times New Roman" w:cs="Times New Roman"/>
          <w:sz w:val="24"/>
          <w:szCs w:val="24"/>
          <w:shd w:val="clear" w:color="auto" w:fill="FFFFFF"/>
        </w:rPr>
        <w:t>cybertherapists</w:t>
      </w:r>
      <w:proofErr w:type="spellEnd"/>
      <w:r w:rsidR="00F01255" w:rsidRPr="005F75C6">
        <w:rPr>
          <w:rFonts w:ascii="Times New Roman" w:hAnsi="Times New Roman" w:cs="Times New Roman"/>
          <w:sz w:val="24"/>
          <w:szCs w:val="24"/>
          <w:shd w:val="clear" w:color="auto" w:fill="FFFFFF"/>
        </w:rPr>
        <w:t xml:space="preserve"> who will issue the document</w:t>
      </w:r>
      <w:r w:rsidR="0010464A" w:rsidRPr="005F75C6">
        <w:rPr>
          <w:rFonts w:ascii="Times New Roman" w:hAnsi="Times New Roman" w:cs="Times New Roman"/>
          <w:sz w:val="24"/>
          <w:szCs w:val="24"/>
          <w:shd w:val="clear" w:color="auto" w:fill="FFFFFF"/>
        </w:rPr>
        <w:t xml:space="preserve"> to just about anyone for a fee</w:t>
      </w:r>
      <w:r w:rsidR="0010464A" w:rsidRPr="005F75C6">
        <w:rPr>
          <w:rFonts w:ascii="Times New Roman" w:hAnsi="Times New Roman" w:cs="Times New Roman"/>
          <w:sz w:val="24"/>
          <w:szCs w:val="24"/>
        </w:rPr>
        <w:t>(</w:t>
      </w:r>
      <w:r w:rsidR="0010464A" w:rsidRPr="005F75C6">
        <w:rPr>
          <w:rFonts w:ascii="Times New Roman" w:hAnsi="Times New Roman" w:cs="Times New Roman"/>
          <w:sz w:val="24"/>
          <w:szCs w:val="24"/>
          <w:shd w:val="clear" w:color="auto" w:fill="FFFFFF"/>
        </w:rPr>
        <w:t>Hoffman, 2015)</w:t>
      </w:r>
    </w:p>
    <w:p w:rsidR="0010464A" w:rsidRPr="005F75C6" w:rsidRDefault="0010464A" w:rsidP="005F75C6">
      <w:pPr>
        <w:spacing w:after="0" w:line="480" w:lineRule="auto"/>
        <w:rPr>
          <w:rFonts w:ascii="Times New Roman" w:hAnsi="Times New Roman" w:cs="Times New Roman"/>
          <w:color w:val="000000"/>
          <w:sz w:val="24"/>
          <w:szCs w:val="24"/>
          <w:shd w:val="clear" w:color="auto" w:fill="FFFFFF"/>
        </w:rPr>
      </w:pPr>
      <w:r w:rsidRPr="005F75C6">
        <w:rPr>
          <w:rFonts w:ascii="Times New Roman" w:hAnsi="Times New Roman" w:cs="Times New Roman"/>
          <w:sz w:val="24"/>
          <w:szCs w:val="24"/>
          <w:shd w:val="clear" w:color="auto" w:fill="FFFFFF"/>
        </w:rPr>
        <w:tab/>
        <w:t>The two biggest bioethical principles that would play a factor in this argument are veracity and Fidelity. Veracity is the principle of telling the truth and for universities to allow students to have these emotional support animals, they need to trust that the students wanting them are being truthful and really need them(</w:t>
      </w:r>
      <w:r w:rsidRPr="005F75C6">
        <w:rPr>
          <w:rFonts w:ascii="Times New Roman" w:hAnsi="Times New Roman" w:cs="Times New Roman"/>
          <w:color w:val="000000"/>
          <w:sz w:val="24"/>
          <w:szCs w:val="24"/>
          <w:shd w:val="clear" w:color="auto" w:fill="FFFFFF"/>
        </w:rPr>
        <w:t>Zuber, 2020). </w:t>
      </w:r>
      <w:r w:rsidR="00800E8E" w:rsidRPr="005F75C6">
        <w:rPr>
          <w:rFonts w:ascii="Times New Roman" w:hAnsi="Times New Roman" w:cs="Times New Roman"/>
          <w:color w:val="000000"/>
          <w:sz w:val="24"/>
          <w:szCs w:val="24"/>
          <w:shd w:val="clear" w:color="auto" w:fill="FFFFFF"/>
        </w:rPr>
        <w:t>For students that have a mental disability, the animals seem to greatly help, but there are always those who will abuse the system and there just has to be a level of trust in a situation like this that students will have veracity. Fidelity is the principle of being “faithful to agreements and responsibilities one has undertaken(Zuber,</w:t>
      </w:r>
      <w:r w:rsidR="005F75C6" w:rsidRPr="005F75C6">
        <w:rPr>
          <w:rFonts w:ascii="Times New Roman" w:hAnsi="Times New Roman" w:cs="Times New Roman"/>
          <w:color w:val="000000"/>
          <w:sz w:val="24"/>
          <w:szCs w:val="24"/>
          <w:shd w:val="clear" w:color="auto" w:fill="FFFFFF"/>
        </w:rPr>
        <w:t xml:space="preserve"> </w:t>
      </w:r>
      <w:r w:rsidR="00800E8E" w:rsidRPr="005F75C6">
        <w:rPr>
          <w:rFonts w:ascii="Times New Roman" w:hAnsi="Times New Roman" w:cs="Times New Roman"/>
          <w:color w:val="000000"/>
          <w:sz w:val="24"/>
          <w:szCs w:val="24"/>
          <w:shd w:val="clear" w:color="auto" w:fill="FFFFFF"/>
        </w:rPr>
        <w:t xml:space="preserve">2020).” Having an animal is a huge commitment and comes with many responsibilities, both to the animal and to others who are sharing the living space. If students are to have animals in the dorms, they have to be able to take care of the animal and take responsibilities for any damages and mishaps that come with having </w:t>
      </w:r>
      <w:proofErr w:type="spellStart"/>
      <w:r w:rsidR="00800E8E" w:rsidRPr="005F75C6">
        <w:rPr>
          <w:rFonts w:ascii="Times New Roman" w:hAnsi="Times New Roman" w:cs="Times New Roman"/>
          <w:color w:val="000000"/>
          <w:sz w:val="24"/>
          <w:szCs w:val="24"/>
          <w:shd w:val="clear" w:color="auto" w:fill="FFFFFF"/>
        </w:rPr>
        <w:t>a</w:t>
      </w:r>
      <w:proofErr w:type="spellEnd"/>
      <w:r w:rsidR="00800E8E" w:rsidRPr="005F75C6">
        <w:rPr>
          <w:rFonts w:ascii="Times New Roman" w:hAnsi="Times New Roman" w:cs="Times New Roman"/>
          <w:color w:val="000000"/>
          <w:sz w:val="24"/>
          <w:szCs w:val="24"/>
          <w:shd w:val="clear" w:color="auto" w:fill="FFFFFF"/>
        </w:rPr>
        <w:t xml:space="preserve"> animal in a dorm. </w:t>
      </w:r>
    </w:p>
    <w:p w:rsidR="00800E8E" w:rsidRPr="005F75C6" w:rsidRDefault="00800E8E" w:rsidP="005F75C6">
      <w:pPr>
        <w:spacing w:after="0" w:line="480" w:lineRule="auto"/>
        <w:rPr>
          <w:rFonts w:ascii="Times New Roman" w:hAnsi="Times New Roman" w:cs="Times New Roman"/>
          <w:sz w:val="24"/>
          <w:szCs w:val="24"/>
        </w:rPr>
      </w:pPr>
      <w:r w:rsidRPr="005F75C6">
        <w:rPr>
          <w:rFonts w:ascii="Times New Roman" w:hAnsi="Times New Roman" w:cs="Times New Roman"/>
          <w:color w:val="000000"/>
          <w:sz w:val="24"/>
          <w:szCs w:val="24"/>
          <w:shd w:val="clear" w:color="auto" w:fill="FFFFFF"/>
        </w:rPr>
        <w:tab/>
        <w:t>The policy that some institutions are using is to require that the animals have the same code of conduct as the students(</w:t>
      </w:r>
      <w:r w:rsidRPr="005F75C6">
        <w:rPr>
          <w:rFonts w:ascii="Times New Roman" w:hAnsi="Times New Roman" w:cs="Times New Roman"/>
          <w:sz w:val="24"/>
          <w:szCs w:val="24"/>
          <w:shd w:val="clear" w:color="auto" w:fill="FFFFFF"/>
        </w:rPr>
        <w:t xml:space="preserve">Hoffman, 2015). This really helps with the fidelity </w:t>
      </w:r>
      <w:r w:rsidR="005F75C6" w:rsidRPr="005F75C6">
        <w:rPr>
          <w:rFonts w:ascii="Times New Roman" w:hAnsi="Times New Roman" w:cs="Times New Roman"/>
          <w:sz w:val="24"/>
          <w:szCs w:val="24"/>
          <w:shd w:val="clear" w:color="auto" w:fill="FFFFFF"/>
        </w:rPr>
        <w:t>principle</w:t>
      </w:r>
      <w:r w:rsidRPr="005F75C6">
        <w:rPr>
          <w:rFonts w:ascii="Times New Roman" w:hAnsi="Times New Roman" w:cs="Times New Roman"/>
          <w:sz w:val="24"/>
          <w:szCs w:val="24"/>
          <w:shd w:val="clear" w:color="auto" w:fill="FFFFFF"/>
        </w:rPr>
        <w:t xml:space="preserve"> as this requires the students who have animals to take responsibi</w:t>
      </w:r>
      <w:r w:rsidR="005F75C6" w:rsidRPr="005F75C6">
        <w:rPr>
          <w:rFonts w:ascii="Times New Roman" w:hAnsi="Times New Roman" w:cs="Times New Roman"/>
          <w:sz w:val="24"/>
          <w:szCs w:val="24"/>
          <w:shd w:val="clear" w:color="auto" w:fill="FFFFFF"/>
        </w:rPr>
        <w:t>li</w:t>
      </w:r>
      <w:r w:rsidRPr="005F75C6">
        <w:rPr>
          <w:rFonts w:ascii="Times New Roman" w:hAnsi="Times New Roman" w:cs="Times New Roman"/>
          <w:sz w:val="24"/>
          <w:szCs w:val="24"/>
          <w:shd w:val="clear" w:color="auto" w:fill="FFFFFF"/>
        </w:rPr>
        <w:t>ty</w:t>
      </w:r>
      <w:r w:rsidR="005F75C6" w:rsidRPr="005F75C6">
        <w:rPr>
          <w:rFonts w:ascii="Times New Roman" w:hAnsi="Times New Roman" w:cs="Times New Roman"/>
          <w:sz w:val="24"/>
          <w:szCs w:val="24"/>
          <w:shd w:val="clear" w:color="auto" w:fill="FFFFFF"/>
        </w:rPr>
        <w:t xml:space="preserve"> </w:t>
      </w:r>
      <w:r w:rsidRPr="005F75C6">
        <w:rPr>
          <w:rFonts w:ascii="Times New Roman" w:hAnsi="Times New Roman" w:cs="Times New Roman"/>
          <w:sz w:val="24"/>
          <w:szCs w:val="24"/>
          <w:shd w:val="clear" w:color="auto" w:fill="FFFFFF"/>
        </w:rPr>
        <w:t>for them and follow the guidelines(</w:t>
      </w:r>
      <w:r w:rsidR="005F75C6" w:rsidRPr="005F75C6">
        <w:rPr>
          <w:rFonts w:ascii="Times New Roman" w:hAnsi="Times New Roman" w:cs="Times New Roman"/>
          <w:sz w:val="24"/>
          <w:szCs w:val="24"/>
          <w:shd w:val="clear" w:color="auto" w:fill="FFFFFF"/>
        </w:rPr>
        <w:t xml:space="preserve">Zuber, 2020). This policy could be modified to include the requirement of regular check-in by a campus official to ensure that the animal is being treated well and all of the students responsibilities are being fulfilled. This could include serious consequences if the student is found slacking on their duties. This would greatly discourage the mistreatment of any </w:t>
      </w:r>
      <w:r w:rsidR="005F75C6" w:rsidRPr="005F75C6">
        <w:rPr>
          <w:rFonts w:ascii="Times New Roman" w:hAnsi="Times New Roman" w:cs="Times New Roman"/>
          <w:sz w:val="24"/>
          <w:szCs w:val="24"/>
          <w:shd w:val="clear" w:color="auto" w:fill="FFFFFF"/>
        </w:rPr>
        <w:lastRenderedPageBreak/>
        <w:t xml:space="preserve">animals and would also discourage some students who would fake the documents just because they think having a pet in the dorms would be cool. </w:t>
      </w:r>
    </w:p>
    <w:p w:rsidR="001E68BF" w:rsidRPr="005F75C6" w:rsidRDefault="001E68BF" w:rsidP="005F75C6">
      <w:pPr>
        <w:spacing w:after="0" w:line="480" w:lineRule="auto"/>
        <w:rPr>
          <w:rFonts w:ascii="Times New Roman" w:hAnsi="Times New Roman" w:cs="Times New Roman"/>
          <w:sz w:val="24"/>
          <w:szCs w:val="24"/>
        </w:rPr>
      </w:pPr>
      <w:bookmarkStart w:id="0" w:name="_GoBack"/>
      <w:bookmarkEnd w:id="0"/>
    </w:p>
    <w:p w:rsidR="00B47BBF" w:rsidRPr="005F75C6" w:rsidRDefault="009F7407" w:rsidP="005F75C6">
      <w:pPr>
        <w:spacing w:after="0" w:line="480" w:lineRule="auto"/>
        <w:rPr>
          <w:rFonts w:ascii="Times New Roman" w:hAnsi="Times New Roman" w:cs="Times New Roman"/>
          <w:sz w:val="24"/>
          <w:szCs w:val="24"/>
        </w:rPr>
      </w:pPr>
      <w:r w:rsidRPr="005F75C6">
        <w:rPr>
          <w:rFonts w:ascii="Times New Roman" w:hAnsi="Times New Roman" w:cs="Times New Roman"/>
          <w:sz w:val="24"/>
          <w:szCs w:val="24"/>
        </w:rPr>
        <w:t>Sources</w:t>
      </w:r>
    </w:p>
    <w:p w:rsidR="0028508A" w:rsidRPr="005F75C6" w:rsidRDefault="0028508A" w:rsidP="005F75C6">
      <w:pPr>
        <w:spacing w:after="0" w:line="480" w:lineRule="auto"/>
        <w:rPr>
          <w:rFonts w:ascii="Times New Roman" w:hAnsi="Times New Roman" w:cs="Times New Roman"/>
          <w:sz w:val="24"/>
          <w:szCs w:val="24"/>
          <w:shd w:val="clear" w:color="auto" w:fill="FFFFFF"/>
        </w:rPr>
      </w:pPr>
      <w:r w:rsidRPr="005F75C6">
        <w:rPr>
          <w:rFonts w:ascii="Times New Roman" w:hAnsi="Times New Roman" w:cs="Times New Roman"/>
          <w:sz w:val="24"/>
          <w:szCs w:val="24"/>
          <w:shd w:val="clear" w:color="auto" w:fill="FFFFFF"/>
        </w:rPr>
        <w:t>Hoffman, J. (2015, Oct. 5). Campuses Debate Rising Demand for 'Comfort Animals'.(National Desk). </w:t>
      </w:r>
      <w:r w:rsidRPr="005F75C6">
        <w:rPr>
          <w:rFonts w:ascii="Times New Roman" w:hAnsi="Times New Roman" w:cs="Times New Roman"/>
          <w:i/>
          <w:iCs/>
          <w:sz w:val="24"/>
          <w:szCs w:val="24"/>
          <w:shd w:val="clear" w:color="auto" w:fill="FFFFFF"/>
        </w:rPr>
        <w:t>The New York Times</w:t>
      </w:r>
      <w:r w:rsidRPr="005F75C6">
        <w:rPr>
          <w:rFonts w:ascii="Times New Roman" w:hAnsi="Times New Roman" w:cs="Times New Roman"/>
          <w:sz w:val="24"/>
          <w:szCs w:val="24"/>
          <w:shd w:val="clear" w:color="auto" w:fill="FFFFFF"/>
        </w:rPr>
        <w:t>. p. A1.</w:t>
      </w:r>
    </w:p>
    <w:p w:rsidR="009F7407" w:rsidRPr="00243E0E" w:rsidRDefault="009F7407" w:rsidP="005F75C6">
      <w:pPr>
        <w:spacing w:after="0" w:line="480" w:lineRule="auto"/>
        <w:rPr>
          <w:rFonts w:ascii="Times New Roman" w:hAnsi="Times New Roman" w:cs="Times New Roman"/>
          <w:sz w:val="24"/>
          <w:szCs w:val="24"/>
        </w:rPr>
      </w:pPr>
      <w:r w:rsidRPr="005F75C6">
        <w:rPr>
          <w:rFonts w:ascii="Times New Roman" w:hAnsi="Times New Roman" w:cs="Times New Roman"/>
          <w:sz w:val="24"/>
          <w:szCs w:val="24"/>
          <w:shd w:val="clear" w:color="auto" w:fill="FFFFFF"/>
        </w:rPr>
        <w:t>Zuber, P. (2020). </w:t>
      </w:r>
      <w:r w:rsidRPr="005F75C6">
        <w:rPr>
          <w:rFonts w:ascii="Times New Roman" w:hAnsi="Times New Roman" w:cs="Times New Roman"/>
          <w:i/>
          <w:iCs/>
          <w:sz w:val="24"/>
          <w:szCs w:val="24"/>
          <w:shd w:val="clear" w:color="auto" w:fill="FFFFFF"/>
        </w:rPr>
        <w:t xml:space="preserve">Health Ethics </w:t>
      </w:r>
      <w:r w:rsidRPr="005F75C6">
        <w:rPr>
          <w:rFonts w:ascii="Times New Roman" w:hAnsi="Times New Roman" w:cs="Times New Roman"/>
          <w:sz w:val="24"/>
          <w:szCs w:val="24"/>
          <w:shd w:val="clear" w:color="auto" w:fill="FFFFFF"/>
        </w:rPr>
        <w:t xml:space="preserve">[PowerPoint </w:t>
      </w:r>
      <w:r w:rsidRPr="005F75C6">
        <w:rPr>
          <w:rFonts w:ascii="Times New Roman" w:hAnsi="Times New Roman" w:cs="Times New Roman"/>
          <w:color w:val="000000"/>
          <w:sz w:val="24"/>
          <w:szCs w:val="24"/>
          <w:shd w:val="clear" w:color="auto" w:fill="FFFFFF"/>
        </w:rPr>
        <w:t>slides]. Retrieved from the University of North Carolina at Charlotte LBST 2214 Issues of Health and Quality of Life</w:t>
      </w:r>
      <w:r w:rsidRPr="00243E0E">
        <w:rPr>
          <w:rFonts w:ascii="Times New Roman" w:hAnsi="Times New Roman" w:cs="Times New Roman"/>
          <w:color w:val="000000"/>
          <w:sz w:val="24"/>
          <w:szCs w:val="24"/>
          <w:shd w:val="clear" w:color="auto" w:fill="FFFFFF"/>
        </w:rPr>
        <w:t xml:space="preserve"> Canvas </w:t>
      </w:r>
      <w:hyperlink r:id="rId6" w:tgtFrame="_blank" w:history="1">
        <w:r w:rsidRPr="00243E0E">
          <w:rPr>
            <w:rStyle w:val="Hyperlink"/>
            <w:rFonts w:ascii="Times New Roman" w:hAnsi="Times New Roman" w:cs="Times New Roman"/>
            <w:sz w:val="24"/>
            <w:szCs w:val="24"/>
            <w:shd w:val="clear" w:color="auto" w:fill="FFFFFF"/>
          </w:rPr>
          <w:t>https://canvas.uncc.edu</w:t>
        </w:r>
      </w:hyperlink>
    </w:p>
    <w:p w:rsidR="00B47BBF" w:rsidRPr="00243E0E" w:rsidRDefault="00B47BBF" w:rsidP="00D12EE1">
      <w:pPr>
        <w:spacing w:line="259" w:lineRule="auto"/>
        <w:rPr>
          <w:rFonts w:ascii="Times New Roman" w:hAnsi="Times New Roman" w:cs="Times New Roman"/>
          <w:sz w:val="24"/>
          <w:szCs w:val="24"/>
        </w:rPr>
      </w:pPr>
    </w:p>
    <w:sectPr w:rsidR="00B47BBF" w:rsidRPr="00243E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EDC" w:rsidRDefault="007E1EDC" w:rsidP="001E68BF">
      <w:pPr>
        <w:spacing w:after="0" w:line="240" w:lineRule="auto"/>
      </w:pPr>
      <w:r>
        <w:separator/>
      </w:r>
    </w:p>
  </w:endnote>
  <w:endnote w:type="continuationSeparator" w:id="0">
    <w:p w:rsidR="007E1EDC" w:rsidRDefault="007E1EDC" w:rsidP="001E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EDC" w:rsidRDefault="007E1EDC" w:rsidP="001E68BF">
      <w:pPr>
        <w:spacing w:after="0" w:line="240" w:lineRule="auto"/>
      </w:pPr>
      <w:r>
        <w:separator/>
      </w:r>
    </w:p>
  </w:footnote>
  <w:footnote w:type="continuationSeparator" w:id="0">
    <w:p w:rsidR="007E1EDC" w:rsidRDefault="007E1EDC" w:rsidP="001E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8BF" w:rsidRDefault="001E68BF" w:rsidP="001E68BF">
    <w:pPr>
      <w:pStyle w:val="Header"/>
      <w:tabs>
        <w:tab w:val="clear" w:pos="4680"/>
      </w:tabs>
    </w:pPr>
    <w:r>
      <w:t>Bonnie Wall</w:t>
    </w:r>
    <w:r>
      <w:tab/>
      <w:t>LBST 2214: Health and Quality of Life</w:t>
    </w:r>
  </w:p>
  <w:p w:rsidR="001E68BF" w:rsidRPr="00635E70" w:rsidRDefault="004B06F1" w:rsidP="001E68BF">
    <w:pPr>
      <w:tabs>
        <w:tab w:val="right" w:pos="9360"/>
      </w:tabs>
      <w:spacing w:line="240" w:lineRule="auto"/>
      <w:rPr>
        <w:rStyle w:val="Strong"/>
        <w:rFonts w:ascii="Times New Roman" w:hAnsi="Times New Roman" w:cs="Times New Roman"/>
        <w:b w:val="0"/>
        <w:bCs w:val="0"/>
        <w:sz w:val="24"/>
        <w:szCs w:val="24"/>
        <w:shd w:val="clear" w:color="auto" w:fill="FFFFFF"/>
      </w:rPr>
    </w:pPr>
    <w:r>
      <w:t>3</w:t>
    </w:r>
    <w:r w:rsidR="001E68BF">
      <w:t>/</w:t>
    </w:r>
    <w:r>
      <w:t>24</w:t>
    </w:r>
    <w:r w:rsidR="001E68BF">
      <w:t>/2020</w:t>
    </w:r>
    <w:r w:rsidR="001E68BF">
      <w:tab/>
      <w:t>Trudy Moore-Harrison, PhD</w:t>
    </w:r>
  </w:p>
  <w:p w:rsidR="001E68BF" w:rsidRDefault="001E68BF" w:rsidP="001E68BF">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77"/>
    <w:rsid w:val="00086F08"/>
    <w:rsid w:val="000A610D"/>
    <w:rsid w:val="0010464A"/>
    <w:rsid w:val="00155AA5"/>
    <w:rsid w:val="001E68BF"/>
    <w:rsid w:val="0023473B"/>
    <w:rsid w:val="00243E0E"/>
    <w:rsid w:val="0028508A"/>
    <w:rsid w:val="003713BD"/>
    <w:rsid w:val="004729A9"/>
    <w:rsid w:val="00483D47"/>
    <w:rsid w:val="004B06F1"/>
    <w:rsid w:val="005247A2"/>
    <w:rsid w:val="00533F3C"/>
    <w:rsid w:val="00547F64"/>
    <w:rsid w:val="005F75C6"/>
    <w:rsid w:val="0060299B"/>
    <w:rsid w:val="006042CD"/>
    <w:rsid w:val="00627DFA"/>
    <w:rsid w:val="00655E73"/>
    <w:rsid w:val="007E1EDC"/>
    <w:rsid w:val="00800E8E"/>
    <w:rsid w:val="00860B77"/>
    <w:rsid w:val="00896763"/>
    <w:rsid w:val="008E1E30"/>
    <w:rsid w:val="009C5F4D"/>
    <w:rsid w:val="009F7407"/>
    <w:rsid w:val="00AE52D8"/>
    <w:rsid w:val="00B47BBF"/>
    <w:rsid w:val="00C0728A"/>
    <w:rsid w:val="00D12EE1"/>
    <w:rsid w:val="00D17792"/>
    <w:rsid w:val="00D67808"/>
    <w:rsid w:val="00D82D0E"/>
    <w:rsid w:val="00DB72E8"/>
    <w:rsid w:val="00DD415C"/>
    <w:rsid w:val="00E61AA9"/>
    <w:rsid w:val="00E650DE"/>
    <w:rsid w:val="00E8188E"/>
    <w:rsid w:val="00F0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9299"/>
  <w15:chartTrackingRefBased/>
  <w15:docId w15:val="{8FE18195-3C1C-46AB-9EF5-220B3DEF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B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B77"/>
    <w:rPr>
      <w:b/>
      <w:bCs/>
    </w:rPr>
  </w:style>
  <w:style w:type="paragraph" w:styleId="NormalWeb">
    <w:name w:val="Normal (Web)"/>
    <w:basedOn w:val="Normal"/>
    <w:uiPriority w:val="99"/>
    <w:semiHidden/>
    <w:unhideWhenUsed/>
    <w:rsid w:val="00E65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407"/>
    <w:rPr>
      <w:color w:val="0000FF"/>
      <w:u w:val="single"/>
    </w:rPr>
  </w:style>
  <w:style w:type="character" w:styleId="UnresolvedMention">
    <w:name w:val="Unresolved Mention"/>
    <w:basedOn w:val="DefaultParagraphFont"/>
    <w:uiPriority w:val="99"/>
    <w:semiHidden/>
    <w:unhideWhenUsed/>
    <w:rsid w:val="009F7407"/>
    <w:rPr>
      <w:color w:val="605E5C"/>
      <w:shd w:val="clear" w:color="auto" w:fill="E1DFDD"/>
    </w:rPr>
  </w:style>
  <w:style w:type="paragraph" w:styleId="Header">
    <w:name w:val="header"/>
    <w:basedOn w:val="Normal"/>
    <w:link w:val="HeaderChar"/>
    <w:uiPriority w:val="99"/>
    <w:unhideWhenUsed/>
    <w:rsid w:val="001E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BF"/>
  </w:style>
  <w:style w:type="paragraph" w:styleId="Footer">
    <w:name w:val="footer"/>
    <w:basedOn w:val="Normal"/>
    <w:link w:val="FooterChar"/>
    <w:uiPriority w:val="99"/>
    <w:unhideWhenUsed/>
    <w:rsid w:val="001E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75189">
      <w:bodyDiv w:val="1"/>
      <w:marLeft w:val="0"/>
      <w:marRight w:val="0"/>
      <w:marTop w:val="0"/>
      <w:marBottom w:val="0"/>
      <w:divBdr>
        <w:top w:val="none" w:sz="0" w:space="0" w:color="auto"/>
        <w:left w:val="none" w:sz="0" w:space="0" w:color="auto"/>
        <w:bottom w:val="none" w:sz="0" w:space="0" w:color="auto"/>
        <w:right w:val="none" w:sz="0" w:space="0" w:color="auto"/>
      </w:divBdr>
    </w:div>
    <w:div w:id="13669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odle.unc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Wall</dc:creator>
  <cp:keywords/>
  <dc:description/>
  <cp:lastModifiedBy>Bonnie Wall</cp:lastModifiedBy>
  <cp:revision>5</cp:revision>
  <dcterms:created xsi:type="dcterms:W3CDTF">2020-03-24T20:13:00Z</dcterms:created>
  <dcterms:modified xsi:type="dcterms:W3CDTF">2020-12-16T03:34:00Z</dcterms:modified>
</cp:coreProperties>
</file>